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363F14CD" w14:textId="74DA6B71" w:rsidR="009D3D8A" w:rsidRDefault="00821DD0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 w:rsidRPr="00821DD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DĖL SKUODO RAJONO SAVIVALDYBĖS </w:t>
      </w:r>
      <w:r w:rsidR="000A6D36" w:rsidRPr="000A6D3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>LANKYTINŲ VIETŲ SĄRAŠO PATVIRTINIMO</w:t>
      </w:r>
    </w:p>
    <w:p w14:paraId="31C8C50C" w14:textId="77777777" w:rsidR="00821DD0" w:rsidRPr="004D587B" w:rsidRDefault="00821DD0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4BE8798D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821DD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0A6D3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gruodžio </w:t>
      </w:r>
      <w:r w:rsidR="00E9015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</w:t>
      </w:r>
      <w:r w:rsidR="006B4A4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0-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0202A7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2A796E07" w14:textId="02464612" w:rsidR="00821DD0" w:rsidRPr="00821DD0" w:rsidRDefault="00821DD0" w:rsidP="000202A7">
      <w:pPr>
        <w:spacing w:after="0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21DD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Sprendimo projekto tikslas – patvirtinti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</w:t>
      </w:r>
      <w:r w:rsidRPr="00821DD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rajono savivaldybės</w:t>
      </w:r>
      <w:r w:rsidR="00872D2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(toliau – Savivaldybės)</w:t>
      </w:r>
      <w:r w:rsidRPr="00821DD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775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lankytinų vietų sąrašą, kuriame numatytos</w:t>
      </w:r>
      <w:r w:rsidRPr="00821DD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775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vietos</w:t>
      </w:r>
      <w:r w:rsidR="00CE1BD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="004775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atitinka</w:t>
      </w:r>
      <w:r w:rsidR="00CE1BD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nčios</w:t>
      </w:r>
      <w:r w:rsidR="004775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lankytinos vietos sąvoką.</w:t>
      </w:r>
    </w:p>
    <w:p w14:paraId="02E971FC" w14:textId="77777777" w:rsidR="00C8578B" w:rsidRPr="00381F27" w:rsidRDefault="00C8578B" w:rsidP="000202A7">
      <w:pPr>
        <w:spacing w:after="0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0DF41850" w14:textId="07C488B7" w:rsidR="001B4DEA" w:rsidRPr="004D587B" w:rsidRDefault="000C7CFD" w:rsidP="000202A7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DF3004D" w14:textId="5CFAD536" w:rsidR="006E4A54" w:rsidRDefault="006E4A54" w:rsidP="000202A7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</w:pPr>
      <w:r w:rsidRPr="006E4A5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  <w:t>Lietuvos Respublikos vietos savivaldos įstatymo 6 straipsnio 38 punkt</w:t>
      </w:r>
      <w:r w:rsidR="00CE1B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  <w:t>as</w:t>
      </w:r>
      <w:r w:rsidRPr="006E4A5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  <w:t>, Lankytinų vietų ir laikinų renginių maršrutinio orientavimo automobilių keliuose taisyklių LVMOT 15, patvirtintų Lietuvos automobilių kelių direkcijos prie Susisiekimo ministerijos direktoriaus 2015 m. kovo 3 d. įsakymu Nr. V(E)-4 „Dėl Lankytinų vietų ir laikinų renginių maršrutinio orientavimo automobilių keliuose taisyklių LVMOT 15 patvirtinimo“, 12.4 papunktis.</w:t>
      </w:r>
    </w:p>
    <w:p w14:paraId="63DFBFAD" w14:textId="77777777" w:rsidR="006E4A54" w:rsidRDefault="006E4A54" w:rsidP="000202A7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</w:pPr>
    </w:p>
    <w:p w14:paraId="2F226D1C" w14:textId="6E5F94E3" w:rsidR="001B4DEA" w:rsidRPr="004D587B" w:rsidRDefault="000C7CFD" w:rsidP="000202A7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4E62DCFD" w14:textId="40BDBE6D" w:rsidR="00872D25" w:rsidRPr="00872D25" w:rsidRDefault="00872D25" w:rsidP="000202A7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872D25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Sprendimu bus patvirtintas </w:t>
      </w: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</w:t>
      </w:r>
      <w:r w:rsidRPr="00872D25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avivaldybės </w:t>
      </w:r>
      <w:r w:rsidR="000A6D36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lankytinų vietų sąrašas.</w:t>
      </w:r>
    </w:p>
    <w:p w14:paraId="45CAA8F0" w14:textId="77777777" w:rsidR="000271E6" w:rsidRPr="00707302" w:rsidRDefault="000271E6" w:rsidP="000202A7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34093DFC" w14:textId="4CF74F03" w:rsidR="001B4DEA" w:rsidRPr="004D587B" w:rsidRDefault="001B4DEA" w:rsidP="000202A7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198BB33" w14:textId="3C7567CF" w:rsidR="00872D25" w:rsidRPr="00971360" w:rsidRDefault="00872D25" w:rsidP="000202A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</w:pPr>
      <w:r w:rsidRPr="009713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  <w:t xml:space="preserve">Lėšos </w:t>
      </w:r>
      <w:r w:rsidR="00971360" w:rsidRPr="009713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  <w:t xml:space="preserve">informaciniams kelio ženklams su nuoroda į lankytiną vietą ir vietos pavadinimu </w:t>
      </w:r>
      <w:r w:rsidRPr="009713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  <w:t xml:space="preserve">kiekvienais metais planuojamos </w:t>
      </w:r>
      <w:r w:rsidR="00D957B8" w:rsidRPr="009713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  <w:t>s</w:t>
      </w:r>
      <w:r w:rsidRPr="009713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lt-LT"/>
        </w:rPr>
        <w:t>avivaldybės biudžete.</w:t>
      </w:r>
    </w:p>
    <w:p w14:paraId="2C063293" w14:textId="77777777" w:rsidR="008C5E2C" w:rsidRPr="008C5E2C" w:rsidRDefault="008C5E2C" w:rsidP="000202A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4D587B" w:rsidRDefault="001B4DEA" w:rsidP="000202A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CE696BD" w14:textId="2AF16EF0" w:rsidR="00976DC2" w:rsidRPr="004D587B" w:rsidRDefault="00495FEC" w:rsidP="000202A7">
      <w:pPr>
        <w:spacing w:after="0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066CA4">
        <w:rPr>
          <w:rFonts w:ascii="Times New Roman" w:hAnsi="Times New Roman" w:cs="Times New Roman"/>
          <w:sz w:val="24"/>
          <w:szCs w:val="24"/>
          <w:lang w:val="lt-LT"/>
        </w:rPr>
        <w:t xml:space="preserve">Savivaldybės </w:t>
      </w:r>
      <w:r w:rsidR="00B62FE8">
        <w:rPr>
          <w:rFonts w:ascii="Times New Roman" w:hAnsi="Times New Roman" w:cs="Times New Roman"/>
          <w:sz w:val="24"/>
          <w:szCs w:val="24"/>
          <w:lang w:val="lt-LT"/>
        </w:rPr>
        <w:t xml:space="preserve">administracijos </w:t>
      </w:r>
      <w:r w:rsidR="000A6D36">
        <w:rPr>
          <w:rFonts w:ascii="Times New Roman" w:hAnsi="Times New Roman" w:cs="Times New Roman"/>
          <w:sz w:val="24"/>
          <w:szCs w:val="24"/>
          <w:lang w:val="lt-LT"/>
        </w:rPr>
        <w:t>Kultūros ir turizmo skyriaus vyriausioji</w:t>
      </w:r>
      <w:r w:rsidR="00B62FE8">
        <w:rPr>
          <w:rFonts w:ascii="Times New Roman" w:hAnsi="Times New Roman" w:cs="Times New Roman"/>
          <w:sz w:val="24"/>
          <w:szCs w:val="24"/>
          <w:lang w:val="lt-LT"/>
        </w:rPr>
        <w:t xml:space="preserve"> specialistė </w:t>
      </w:r>
      <w:r w:rsidR="000A6D36">
        <w:rPr>
          <w:rFonts w:ascii="Times New Roman" w:hAnsi="Times New Roman" w:cs="Times New Roman"/>
          <w:sz w:val="24"/>
          <w:szCs w:val="24"/>
          <w:lang w:val="lt-LT"/>
        </w:rPr>
        <w:t>Indrė Mickuvienė</w:t>
      </w:r>
      <w:r w:rsidR="00722A7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sectPr w:rsidR="00976DC2" w:rsidRPr="004D587B" w:rsidSect="00FC7A0A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81AC9" w14:textId="77777777" w:rsidR="00E506D7" w:rsidRDefault="00E506D7">
      <w:pPr>
        <w:spacing w:after="0" w:line="240" w:lineRule="auto"/>
      </w:pPr>
      <w:r>
        <w:separator/>
      </w:r>
    </w:p>
  </w:endnote>
  <w:endnote w:type="continuationSeparator" w:id="0">
    <w:p w14:paraId="4CC12B98" w14:textId="77777777" w:rsidR="00E506D7" w:rsidRDefault="00E506D7">
      <w:pPr>
        <w:spacing w:after="0" w:line="240" w:lineRule="auto"/>
      </w:pPr>
      <w:r>
        <w:continuationSeparator/>
      </w:r>
    </w:p>
  </w:endnote>
  <w:endnote w:type="continuationNotice" w:id="1">
    <w:p w14:paraId="395B4E13" w14:textId="77777777" w:rsidR="00E506D7" w:rsidRDefault="00E506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0B8A8" w14:textId="77777777" w:rsidR="00E506D7" w:rsidRDefault="00E506D7">
      <w:pPr>
        <w:spacing w:after="0" w:line="240" w:lineRule="auto"/>
      </w:pPr>
      <w:r>
        <w:separator/>
      </w:r>
    </w:p>
  </w:footnote>
  <w:footnote w:type="continuationSeparator" w:id="0">
    <w:p w14:paraId="4A7BB1D5" w14:textId="77777777" w:rsidR="00E506D7" w:rsidRDefault="00E506D7">
      <w:pPr>
        <w:spacing w:after="0" w:line="240" w:lineRule="auto"/>
      </w:pPr>
      <w:r>
        <w:continuationSeparator/>
      </w:r>
    </w:p>
  </w:footnote>
  <w:footnote w:type="continuationNotice" w:id="1">
    <w:p w14:paraId="79D511DC" w14:textId="77777777" w:rsidR="00E506D7" w:rsidRDefault="00E506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7595256"/>
      <w:docPartObj>
        <w:docPartGallery w:val="Page Numbers (Top of Page)"/>
        <w:docPartUnique/>
      </w:docPartObj>
    </w:sdtPr>
    <w:sdtEndPr/>
    <w:sdtContent>
      <w:p w14:paraId="14B0092E" w14:textId="7F5B59C2" w:rsidR="00FC7A0A" w:rsidRDefault="001D4538">
        <w:pPr>
          <w:pStyle w:val="Antrats"/>
          <w:jc w:val="center"/>
        </w:pPr>
      </w:p>
    </w:sdtContent>
  </w:sdt>
  <w:p w14:paraId="01B5BAE5" w14:textId="77777777" w:rsidR="00B35801" w:rsidRPr="002C3014" w:rsidRDefault="00B35801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33578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1D8C"/>
    <w:rsid w:val="00017CB0"/>
    <w:rsid w:val="000202A7"/>
    <w:rsid w:val="000271E6"/>
    <w:rsid w:val="00052A63"/>
    <w:rsid w:val="0006074C"/>
    <w:rsid w:val="00066CA4"/>
    <w:rsid w:val="00093369"/>
    <w:rsid w:val="00097B6B"/>
    <w:rsid w:val="000A6D36"/>
    <w:rsid w:val="000C7CFD"/>
    <w:rsid w:val="00127271"/>
    <w:rsid w:val="00146CCD"/>
    <w:rsid w:val="0016521E"/>
    <w:rsid w:val="001865E5"/>
    <w:rsid w:val="00197854"/>
    <w:rsid w:val="001A0B4D"/>
    <w:rsid w:val="001B4DEA"/>
    <w:rsid w:val="001D00F9"/>
    <w:rsid w:val="001D4538"/>
    <w:rsid w:val="001E2404"/>
    <w:rsid w:val="00202F1E"/>
    <w:rsid w:val="002117C1"/>
    <w:rsid w:val="002144E8"/>
    <w:rsid w:val="00216FA1"/>
    <w:rsid w:val="00224FA7"/>
    <w:rsid w:val="002407C6"/>
    <w:rsid w:val="0026512E"/>
    <w:rsid w:val="00267F31"/>
    <w:rsid w:val="002C05BF"/>
    <w:rsid w:val="002C4AB5"/>
    <w:rsid w:val="002C74D2"/>
    <w:rsid w:val="002E54A3"/>
    <w:rsid w:val="00310E3B"/>
    <w:rsid w:val="00317861"/>
    <w:rsid w:val="0032013A"/>
    <w:rsid w:val="0033371E"/>
    <w:rsid w:val="00355942"/>
    <w:rsid w:val="00381F27"/>
    <w:rsid w:val="003D5236"/>
    <w:rsid w:val="00415E2B"/>
    <w:rsid w:val="0043663F"/>
    <w:rsid w:val="004440F5"/>
    <w:rsid w:val="00472B4A"/>
    <w:rsid w:val="00477503"/>
    <w:rsid w:val="00495FEC"/>
    <w:rsid w:val="004D587B"/>
    <w:rsid w:val="004E1D59"/>
    <w:rsid w:val="004E36E3"/>
    <w:rsid w:val="00504C9E"/>
    <w:rsid w:val="00582F69"/>
    <w:rsid w:val="005C2E8A"/>
    <w:rsid w:val="005D36AB"/>
    <w:rsid w:val="005F576B"/>
    <w:rsid w:val="006406F9"/>
    <w:rsid w:val="006522A1"/>
    <w:rsid w:val="0066363A"/>
    <w:rsid w:val="00667037"/>
    <w:rsid w:val="00684624"/>
    <w:rsid w:val="0068792C"/>
    <w:rsid w:val="00695C67"/>
    <w:rsid w:val="006A33C1"/>
    <w:rsid w:val="006B4A4C"/>
    <w:rsid w:val="006D0EEC"/>
    <w:rsid w:val="006D1A72"/>
    <w:rsid w:val="006E4A54"/>
    <w:rsid w:val="007061D7"/>
    <w:rsid w:val="00707302"/>
    <w:rsid w:val="00722A7A"/>
    <w:rsid w:val="00752DD7"/>
    <w:rsid w:val="00795563"/>
    <w:rsid w:val="007E623D"/>
    <w:rsid w:val="007F432C"/>
    <w:rsid w:val="00806952"/>
    <w:rsid w:val="00821DD0"/>
    <w:rsid w:val="00827481"/>
    <w:rsid w:val="00837016"/>
    <w:rsid w:val="008479B3"/>
    <w:rsid w:val="00872D25"/>
    <w:rsid w:val="008C5E2C"/>
    <w:rsid w:val="008E5341"/>
    <w:rsid w:val="00901522"/>
    <w:rsid w:val="00901CFE"/>
    <w:rsid w:val="009042F7"/>
    <w:rsid w:val="00931D83"/>
    <w:rsid w:val="00944E6B"/>
    <w:rsid w:val="009548C8"/>
    <w:rsid w:val="00971360"/>
    <w:rsid w:val="00976DC2"/>
    <w:rsid w:val="00976E55"/>
    <w:rsid w:val="009A5BC6"/>
    <w:rsid w:val="009B1426"/>
    <w:rsid w:val="009C0CDA"/>
    <w:rsid w:val="009C51C6"/>
    <w:rsid w:val="009C5EFA"/>
    <w:rsid w:val="009D3D8A"/>
    <w:rsid w:val="009F3058"/>
    <w:rsid w:val="00A03374"/>
    <w:rsid w:val="00A1165C"/>
    <w:rsid w:val="00A44347"/>
    <w:rsid w:val="00A62FB5"/>
    <w:rsid w:val="00A80492"/>
    <w:rsid w:val="00A9210E"/>
    <w:rsid w:val="00A947FB"/>
    <w:rsid w:val="00A97FC4"/>
    <w:rsid w:val="00AB790C"/>
    <w:rsid w:val="00B07505"/>
    <w:rsid w:val="00B13CC5"/>
    <w:rsid w:val="00B31294"/>
    <w:rsid w:val="00B35801"/>
    <w:rsid w:val="00B62FE8"/>
    <w:rsid w:val="00B7682A"/>
    <w:rsid w:val="00BA6981"/>
    <w:rsid w:val="00BC0FEF"/>
    <w:rsid w:val="00C17230"/>
    <w:rsid w:val="00C25ABE"/>
    <w:rsid w:val="00C408FB"/>
    <w:rsid w:val="00C53984"/>
    <w:rsid w:val="00C65AF1"/>
    <w:rsid w:val="00C8578B"/>
    <w:rsid w:val="00C947C3"/>
    <w:rsid w:val="00CD3D5F"/>
    <w:rsid w:val="00CE1BD9"/>
    <w:rsid w:val="00D15B3B"/>
    <w:rsid w:val="00D26DC7"/>
    <w:rsid w:val="00D55591"/>
    <w:rsid w:val="00D957B8"/>
    <w:rsid w:val="00DB1CA7"/>
    <w:rsid w:val="00DD3A70"/>
    <w:rsid w:val="00E23F60"/>
    <w:rsid w:val="00E506D7"/>
    <w:rsid w:val="00E72FEC"/>
    <w:rsid w:val="00E828A8"/>
    <w:rsid w:val="00E90156"/>
    <w:rsid w:val="00EA421D"/>
    <w:rsid w:val="00EA534B"/>
    <w:rsid w:val="00EC6116"/>
    <w:rsid w:val="00F01366"/>
    <w:rsid w:val="00F11707"/>
    <w:rsid w:val="00F201BE"/>
    <w:rsid w:val="00F22FCF"/>
    <w:rsid w:val="00F310E3"/>
    <w:rsid w:val="00F64C0C"/>
    <w:rsid w:val="00FA04FA"/>
    <w:rsid w:val="00FA3677"/>
    <w:rsid w:val="00FB2668"/>
    <w:rsid w:val="00FC6E07"/>
    <w:rsid w:val="00FC7A0A"/>
    <w:rsid w:val="00FE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866</Words>
  <Characters>495</Characters>
  <Application>Microsoft Office Word</Application>
  <DocSecurity>4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2024-12-09T14:31:00Z</dcterms:created>
  <dcterms:modified xsi:type="dcterms:W3CDTF">2024-12-09T14:31:00Z</dcterms:modified>
</cp:coreProperties>
</file>